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700B9">
      <w:pPr>
        <w:pStyle w:val="2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附件1-</w:t>
      </w:r>
      <w:r>
        <w:rPr>
          <w:rFonts w:hint="eastAsia"/>
          <w:sz w:val="32"/>
          <w:szCs w:val="32"/>
        </w:rPr>
        <w:t>机房搬迁及建设</w:t>
      </w:r>
      <w:r>
        <w:rPr>
          <w:rFonts w:hint="eastAsia"/>
          <w:sz w:val="32"/>
          <w:szCs w:val="32"/>
          <w:lang w:val="en-US" w:eastAsia="zh-CN"/>
        </w:rPr>
        <w:t>技术参数及要求</w:t>
      </w:r>
    </w:p>
    <w:tbl>
      <w:tblPr>
        <w:tblStyle w:val="6"/>
        <w:tblW w:w="9962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10"/>
        <w:gridCol w:w="1268"/>
        <w:gridCol w:w="5087"/>
        <w:gridCol w:w="654"/>
        <w:gridCol w:w="927"/>
        <w:gridCol w:w="791"/>
      </w:tblGrid>
      <w:tr w14:paraId="49378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25" w:type="dxa"/>
            <w:vAlign w:val="center"/>
          </w:tcPr>
          <w:p w14:paraId="3F2689AC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序号</w:t>
            </w:r>
          </w:p>
        </w:tc>
        <w:tc>
          <w:tcPr>
            <w:tcW w:w="810" w:type="dxa"/>
          </w:tcPr>
          <w:p w14:paraId="4D2EE971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189D3BEF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项目名称</w:t>
            </w:r>
          </w:p>
        </w:tc>
        <w:tc>
          <w:tcPr>
            <w:tcW w:w="5087" w:type="dxa"/>
            <w:vAlign w:val="center"/>
          </w:tcPr>
          <w:p w14:paraId="27B67973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技术参数</w:t>
            </w:r>
          </w:p>
        </w:tc>
        <w:tc>
          <w:tcPr>
            <w:tcW w:w="654" w:type="dxa"/>
            <w:vAlign w:val="center"/>
          </w:tcPr>
          <w:p w14:paraId="3B5D608E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数量</w:t>
            </w:r>
          </w:p>
        </w:tc>
        <w:tc>
          <w:tcPr>
            <w:tcW w:w="927" w:type="dxa"/>
            <w:vAlign w:val="center"/>
          </w:tcPr>
          <w:p w14:paraId="66340AE3">
            <w:pPr>
              <w:jc w:val="center"/>
              <w:rPr>
                <w:rFonts w:hint="eastAsia"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单价</w:t>
            </w:r>
            <w:r>
              <w:rPr>
                <w:rFonts w:hint="eastAsia" w:asciiTheme="minorEastAsia" w:hAnsiTheme="minorEastAsia"/>
                <w:b/>
                <w:sz w:val="22"/>
                <w:szCs w:val="22"/>
                <w:lang w:val="en-US" w:eastAsia="zh-CN"/>
              </w:rPr>
              <w:t>（单位：元）</w:t>
            </w:r>
          </w:p>
          <w:p w14:paraId="06987C0F">
            <w:pPr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br w:type="textWrapping"/>
            </w:r>
          </w:p>
        </w:tc>
        <w:tc>
          <w:tcPr>
            <w:tcW w:w="791" w:type="dxa"/>
            <w:vAlign w:val="center"/>
          </w:tcPr>
          <w:p w14:paraId="773422E4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小计</w:t>
            </w:r>
            <w:r>
              <w:rPr>
                <w:rFonts w:hint="eastAsia" w:asciiTheme="minorEastAsia" w:hAnsiTheme="minorEastAsia"/>
                <w:b/>
                <w:sz w:val="22"/>
                <w:szCs w:val="22"/>
                <w:lang w:val="en-US" w:eastAsia="zh-CN"/>
              </w:rPr>
              <w:t>（单位：元）</w:t>
            </w:r>
          </w:p>
        </w:tc>
      </w:tr>
      <w:tr w14:paraId="086D5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425" w:type="dxa"/>
            <w:vAlign w:val="center"/>
          </w:tcPr>
          <w:p w14:paraId="20A8D98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810" w:type="dxa"/>
            <w:vMerge w:val="restart"/>
            <w:textDirection w:val="tbRlV"/>
          </w:tcPr>
          <w:p w14:paraId="6C625437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44"/>
                <w:szCs w:val="44"/>
              </w:rPr>
              <w:t>机房搬迁及建设</w:t>
            </w:r>
          </w:p>
        </w:tc>
        <w:tc>
          <w:tcPr>
            <w:tcW w:w="1268" w:type="dxa"/>
            <w:vAlign w:val="center"/>
          </w:tcPr>
          <w:p w14:paraId="446DEE8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400万高清</w:t>
            </w:r>
            <w:r>
              <w:rPr>
                <w:rFonts w:hint="eastAsia" w:asciiTheme="minorEastAsia" w:hAnsiTheme="minorEastAsia"/>
                <w:bCs/>
                <w:kern w:val="44"/>
                <w:sz w:val="22"/>
                <w:szCs w:val="22"/>
              </w:rPr>
              <w:t>半球</w:t>
            </w:r>
          </w:p>
        </w:tc>
        <w:tc>
          <w:tcPr>
            <w:tcW w:w="5087" w:type="dxa"/>
            <w:vAlign w:val="center"/>
          </w:tcPr>
          <w:p w14:paraId="35420FB6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像素：400万</w:t>
            </w:r>
          </w:p>
          <w:p w14:paraId="071A6AD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镜头：2.8-12mm</w:t>
            </w:r>
          </w:p>
          <w:p w14:paraId="5D29E5ED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供电方式：DC12V/POE</w:t>
            </w:r>
          </w:p>
          <w:p w14:paraId="0735F298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采集芯片尺寸：性能指标;</w:t>
            </w:r>
            <w:r>
              <w:rPr>
                <w:rFonts w:asciiTheme="minorEastAsia" w:hAnsiTheme="minorEastAsia"/>
                <w:sz w:val="22"/>
                <w:szCs w:val="22"/>
              </w:rPr>
              <w:t>无线标准:IEEE802.11b;802.11g;802.11n、频率范围:2.4GHz~2.4835GHz、信道带宽:支持20/40MHz、安全:64/128-</w:t>
            </w:r>
            <w:bookmarkStart w:id="0" w:name="_GoBack"/>
            <w:bookmarkEnd w:id="0"/>
            <w:r>
              <w:rPr>
                <w:rFonts w:asciiTheme="minorEastAsia" w:hAnsiTheme="minorEastAsia"/>
                <w:sz w:val="22"/>
                <w:szCs w:val="22"/>
              </w:rPr>
              <w:t>bit WEP;WPA/WPA2;WPA-PSK/WPA2-PSK;WPS、传输距离:50米(无遮挡无干扰;因环境而异)</w:t>
            </w:r>
          </w:p>
        </w:tc>
        <w:tc>
          <w:tcPr>
            <w:tcW w:w="654" w:type="dxa"/>
            <w:vAlign w:val="center"/>
          </w:tcPr>
          <w:p w14:paraId="598329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1台</w:t>
            </w:r>
          </w:p>
        </w:tc>
        <w:tc>
          <w:tcPr>
            <w:tcW w:w="927" w:type="dxa"/>
            <w:vAlign w:val="center"/>
          </w:tcPr>
          <w:p w14:paraId="4596E2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378925D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14:paraId="51E24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425" w:type="dxa"/>
            <w:vAlign w:val="center"/>
          </w:tcPr>
          <w:p w14:paraId="6B56A95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810" w:type="dxa"/>
            <w:vMerge w:val="continue"/>
          </w:tcPr>
          <w:p w14:paraId="244C460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2A5441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200万高清红外摄像头</w:t>
            </w:r>
          </w:p>
        </w:tc>
        <w:tc>
          <w:tcPr>
            <w:tcW w:w="5087" w:type="dxa"/>
            <w:vAlign w:val="center"/>
          </w:tcPr>
          <w:p w14:paraId="2B22816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像素：200万</w:t>
            </w:r>
          </w:p>
          <w:p w14:paraId="4CBE650D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镜头：2.8-12mm</w:t>
            </w:r>
          </w:p>
          <w:p w14:paraId="1B189087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供电方式：DC12V/POE</w:t>
            </w:r>
          </w:p>
          <w:p w14:paraId="5A374024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采集芯片尺寸：</w:t>
            </w:r>
          </w:p>
          <w:p w14:paraId="2AB83E7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性能指标;</w:t>
            </w:r>
            <w:r>
              <w:rPr>
                <w:rFonts w:asciiTheme="minorEastAsia" w:hAnsiTheme="minorEastAsia"/>
                <w:sz w:val="22"/>
                <w:szCs w:val="22"/>
              </w:rPr>
              <w:t>无线标:IEEE802.11b;802.11g;802.11n、频率范围:2.4GHz~2.4835GHz、信道带宽:支持20/40MHz、安全:64/128-bit WEP;WPA/WPA2;WPA-PSK/WPA2-PSK;WPS、传输距离:50米(无遮挡无干扰;因环境而异)</w:t>
            </w:r>
          </w:p>
        </w:tc>
        <w:tc>
          <w:tcPr>
            <w:tcW w:w="654" w:type="dxa"/>
            <w:vAlign w:val="center"/>
          </w:tcPr>
          <w:p w14:paraId="29A672E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2台</w:t>
            </w:r>
          </w:p>
        </w:tc>
        <w:tc>
          <w:tcPr>
            <w:tcW w:w="927" w:type="dxa"/>
            <w:vAlign w:val="center"/>
          </w:tcPr>
          <w:p w14:paraId="1ED45E09"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1BECBC93"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</w:tr>
      <w:tr w14:paraId="2399B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48A6E83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810" w:type="dxa"/>
            <w:vMerge w:val="continue"/>
          </w:tcPr>
          <w:p w14:paraId="202EA9D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7E2D63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设备搬移</w:t>
            </w:r>
          </w:p>
        </w:tc>
        <w:tc>
          <w:tcPr>
            <w:tcW w:w="5087" w:type="dxa"/>
            <w:vAlign w:val="center"/>
          </w:tcPr>
          <w:p w14:paraId="7DE43EAC">
            <w:pPr>
              <w:jc w:val="lef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投影设备2套迁移（含拆卸和安装），电脑桌65套，135部电脑，从一号楼3层机房搬移到2号楼4层；包含拆机搬移到新机房，放到指定座位并安装到位，1号楼4层会议室多媒体设备：话筒，音箱，音控等设备迁移到2号楼五层会议室。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调试到电脑可以运行状态。</w:t>
            </w:r>
          </w:p>
        </w:tc>
        <w:tc>
          <w:tcPr>
            <w:tcW w:w="654" w:type="dxa"/>
            <w:vAlign w:val="center"/>
          </w:tcPr>
          <w:p w14:paraId="56E5BB4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1项</w:t>
            </w:r>
          </w:p>
        </w:tc>
        <w:tc>
          <w:tcPr>
            <w:tcW w:w="927" w:type="dxa"/>
            <w:vAlign w:val="center"/>
          </w:tcPr>
          <w:p w14:paraId="4BAAFEA2"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495F4F4D"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</w:tr>
      <w:tr w14:paraId="64782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29D9B96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810" w:type="dxa"/>
            <w:vMerge w:val="continue"/>
          </w:tcPr>
          <w:p w14:paraId="4675822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1907DF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强电布线</w:t>
            </w:r>
          </w:p>
        </w:tc>
        <w:tc>
          <w:tcPr>
            <w:tcW w:w="5087" w:type="dxa"/>
            <w:vAlign w:val="center"/>
          </w:tcPr>
          <w:p w14:paraId="1816C545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所有电脑强电布线及线槽，包含电线及空开；</w:t>
            </w:r>
          </w:p>
        </w:tc>
        <w:tc>
          <w:tcPr>
            <w:tcW w:w="654" w:type="dxa"/>
            <w:vAlign w:val="center"/>
          </w:tcPr>
          <w:p w14:paraId="308B2AF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130点</w:t>
            </w:r>
          </w:p>
        </w:tc>
        <w:tc>
          <w:tcPr>
            <w:tcW w:w="927" w:type="dxa"/>
            <w:vAlign w:val="center"/>
          </w:tcPr>
          <w:p w14:paraId="1A861CF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5013EA0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14:paraId="60B87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6FED803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810" w:type="dxa"/>
            <w:vMerge w:val="continue"/>
          </w:tcPr>
          <w:p w14:paraId="484B227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45C291D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网络布线</w:t>
            </w:r>
          </w:p>
        </w:tc>
        <w:tc>
          <w:tcPr>
            <w:tcW w:w="5087" w:type="dxa"/>
            <w:vAlign w:val="center"/>
          </w:tcPr>
          <w:p w14:paraId="5089AC68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所有电脑网络线引出，及线槽安装；含超五类网络线</w:t>
            </w:r>
          </w:p>
        </w:tc>
        <w:tc>
          <w:tcPr>
            <w:tcW w:w="654" w:type="dxa"/>
            <w:vAlign w:val="center"/>
          </w:tcPr>
          <w:p w14:paraId="61C80FD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2间</w:t>
            </w:r>
          </w:p>
        </w:tc>
        <w:tc>
          <w:tcPr>
            <w:tcW w:w="927" w:type="dxa"/>
            <w:vAlign w:val="center"/>
          </w:tcPr>
          <w:p w14:paraId="7A3B21E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6F961CB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14:paraId="2456A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47338C4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810" w:type="dxa"/>
            <w:vMerge w:val="continue"/>
          </w:tcPr>
          <w:p w14:paraId="316B423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406C141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路由器</w:t>
            </w:r>
          </w:p>
        </w:tc>
        <w:tc>
          <w:tcPr>
            <w:tcW w:w="5087" w:type="dxa"/>
            <w:vAlign w:val="center"/>
          </w:tcPr>
          <w:p w14:paraId="234AD632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</w:rPr>
              <w:t>无线路由器</w:t>
            </w:r>
          </w:p>
        </w:tc>
        <w:tc>
          <w:tcPr>
            <w:tcW w:w="654" w:type="dxa"/>
            <w:vAlign w:val="center"/>
          </w:tcPr>
          <w:p w14:paraId="20E7A6D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1台</w:t>
            </w:r>
          </w:p>
        </w:tc>
        <w:tc>
          <w:tcPr>
            <w:tcW w:w="927" w:type="dxa"/>
            <w:vAlign w:val="center"/>
          </w:tcPr>
          <w:p w14:paraId="7FC4CB2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47F96ED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14:paraId="7224F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327D74F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810" w:type="dxa"/>
            <w:vMerge w:val="continue"/>
          </w:tcPr>
          <w:p w14:paraId="589E5C5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28F1B0A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监控布线</w:t>
            </w:r>
          </w:p>
        </w:tc>
        <w:tc>
          <w:tcPr>
            <w:tcW w:w="5087" w:type="dxa"/>
            <w:vAlign w:val="center"/>
          </w:tcPr>
          <w:p w14:paraId="12F0C920">
            <w:pPr>
              <w:jc w:val="left"/>
              <w:rPr>
                <w:rFonts w:cs="Arial" w:asciiTheme="minorEastAsia" w:hAnsiTheme="minor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</w:rPr>
              <w:t>拆移</w:t>
            </w:r>
            <w:r>
              <w:rPr>
                <w:rFonts w:cs="Arial" w:asciiTheme="minorEastAsia" w:hAnsiTheme="minorEastAsia"/>
                <w:bCs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</w:rPr>
              <w:t>个摄像头</w:t>
            </w: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</w:rPr>
              <w:t>安装到指定位置，</w:t>
            </w: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  <w:lang w:val="en-US" w:eastAsia="zh-CN"/>
              </w:rPr>
              <w:t>安装</w:t>
            </w: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</w:rPr>
              <w:t>新增</w:t>
            </w: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  <w:lang w:val="en-US" w:eastAsia="zh-CN"/>
              </w:rPr>
              <w:t>设的3</w:t>
            </w:r>
            <w:r>
              <w:rPr>
                <w:rFonts w:hint="eastAsia" w:cs="Arial" w:asciiTheme="minorEastAsia" w:hAnsiTheme="minorEastAsia"/>
                <w:bCs/>
                <w:sz w:val="22"/>
                <w:szCs w:val="22"/>
                <w:shd w:val="clear" w:color="auto" w:fill="FFFFFF"/>
              </w:rPr>
              <w:t>个摄像头，整体施工费用及所用到的摄像头支架；</w:t>
            </w:r>
          </w:p>
        </w:tc>
        <w:tc>
          <w:tcPr>
            <w:tcW w:w="654" w:type="dxa"/>
            <w:vAlign w:val="center"/>
          </w:tcPr>
          <w:p w14:paraId="51C2112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1项</w:t>
            </w:r>
          </w:p>
        </w:tc>
        <w:tc>
          <w:tcPr>
            <w:tcW w:w="927" w:type="dxa"/>
            <w:vAlign w:val="center"/>
          </w:tcPr>
          <w:p w14:paraId="2807F93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5710E96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14:paraId="11717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1F535EA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</w:tcPr>
          <w:p w14:paraId="39916D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0F79D23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87" w:type="dxa"/>
            <w:vAlign w:val="center"/>
          </w:tcPr>
          <w:p w14:paraId="68CDF8DE">
            <w:pPr>
              <w:jc w:val="left"/>
              <w:rPr>
                <w:rFonts w:cs="Arial" w:asciiTheme="minorEastAsia" w:hAnsiTheme="minorEastAsia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dxa"/>
            <w:vAlign w:val="center"/>
          </w:tcPr>
          <w:p w14:paraId="7A17E2D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6EAFDED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1A5370F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14:paraId="60904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</w:tcPr>
          <w:p w14:paraId="76E4DA1F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7E93B088">
            <w:pPr>
              <w:jc w:val="lef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  <w:lang w:val="en-US" w:eastAsia="zh-CN"/>
              </w:rPr>
              <w:t>总报价</w:t>
            </w: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 xml:space="preserve">：                                          </w:t>
            </w:r>
          </w:p>
        </w:tc>
      </w:tr>
    </w:tbl>
    <w:p w14:paraId="0FCCEE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ZWFlZjIzZGY2ODJkNmMyZDExZjAxNzI0MDVlOWMifQ=="/>
  </w:docVars>
  <w:rsids>
    <w:rsidRoot w:val="00D4787B"/>
    <w:rsid w:val="0004369E"/>
    <w:rsid w:val="00057951"/>
    <w:rsid w:val="000B3930"/>
    <w:rsid w:val="000B5597"/>
    <w:rsid w:val="000F7644"/>
    <w:rsid w:val="00111A48"/>
    <w:rsid w:val="001D7B75"/>
    <w:rsid w:val="001E3F60"/>
    <w:rsid w:val="00215FDE"/>
    <w:rsid w:val="00241A32"/>
    <w:rsid w:val="00255C7E"/>
    <w:rsid w:val="003A4A26"/>
    <w:rsid w:val="00410B3A"/>
    <w:rsid w:val="00420497"/>
    <w:rsid w:val="00455F99"/>
    <w:rsid w:val="004A5F99"/>
    <w:rsid w:val="004C2A4C"/>
    <w:rsid w:val="00706B9F"/>
    <w:rsid w:val="00732BEB"/>
    <w:rsid w:val="00736475"/>
    <w:rsid w:val="007503AC"/>
    <w:rsid w:val="00796158"/>
    <w:rsid w:val="007D3941"/>
    <w:rsid w:val="00893504"/>
    <w:rsid w:val="00934055"/>
    <w:rsid w:val="009B104B"/>
    <w:rsid w:val="00A170C5"/>
    <w:rsid w:val="00B41E15"/>
    <w:rsid w:val="00BD514D"/>
    <w:rsid w:val="00BF2A2F"/>
    <w:rsid w:val="00C75CC4"/>
    <w:rsid w:val="00C763AF"/>
    <w:rsid w:val="00CF2DEC"/>
    <w:rsid w:val="00D4787B"/>
    <w:rsid w:val="00D61C07"/>
    <w:rsid w:val="00D91268"/>
    <w:rsid w:val="00DC01D5"/>
    <w:rsid w:val="00DE7AEB"/>
    <w:rsid w:val="00DF7A3B"/>
    <w:rsid w:val="00E42DDA"/>
    <w:rsid w:val="00EC30CC"/>
    <w:rsid w:val="00F124E1"/>
    <w:rsid w:val="00F53023"/>
    <w:rsid w:val="00F670F0"/>
    <w:rsid w:val="00F81B22"/>
    <w:rsid w:val="00FA4E48"/>
    <w:rsid w:val="00FF692E"/>
    <w:rsid w:val="026C5FEA"/>
    <w:rsid w:val="119D0D03"/>
    <w:rsid w:val="12131337"/>
    <w:rsid w:val="18B52ACB"/>
    <w:rsid w:val="2A8A2314"/>
    <w:rsid w:val="32B6204B"/>
    <w:rsid w:val="35017568"/>
    <w:rsid w:val="3BC15DB8"/>
    <w:rsid w:val="3CEB631F"/>
    <w:rsid w:val="457B61BF"/>
    <w:rsid w:val="57BD7BF4"/>
    <w:rsid w:val="5ACD6D69"/>
    <w:rsid w:val="5E265A6D"/>
    <w:rsid w:val="695E528A"/>
    <w:rsid w:val="707508AA"/>
    <w:rsid w:val="720862C1"/>
    <w:rsid w:val="792C5912"/>
    <w:rsid w:val="7E152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cstd_ti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697</Characters>
  <Lines>6</Lines>
  <Paragraphs>1</Paragraphs>
  <TotalTime>16</TotalTime>
  <ScaleCrop>false</ScaleCrop>
  <LinksUpToDate>false</LinksUpToDate>
  <CharactersWithSpaces>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2018-05-22T03:27:00Z</dcterms:created>
  <dc:creator>AutoBVT</dc:creator>
  <cp:lastModifiedBy>Administrator</cp:lastModifiedBy>
  <cp:lastPrinted>2024-10-29T08:19:00Z</cp:lastPrinted>
  <dcterms:modified xsi:type="dcterms:W3CDTF">2024-11-11T08:23:27Z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13469A0BE2634B82B308DE378D2D6B92_13</vt:lpwstr>
  </property>
</Properties>
</file>